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5262" w14:textId="77777777" w:rsidR="00536798" w:rsidRDefault="00536798" w:rsidP="00C74683"/>
    <w:p w14:paraId="23CB76E3" w14:textId="77777777" w:rsidR="00232F15" w:rsidRDefault="00536798" w:rsidP="00C84794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Becoming a People of Understanding </w:t>
      </w:r>
      <w:r w:rsidR="004D67E6">
        <w:rPr>
          <w:b/>
          <w:i/>
          <w:sz w:val="28"/>
          <w:szCs w:val="24"/>
        </w:rPr>
        <w:t>–</w:t>
      </w:r>
      <w:r w:rsidR="00830A31">
        <w:rPr>
          <w:b/>
          <w:i/>
          <w:sz w:val="28"/>
          <w:szCs w:val="24"/>
        </w:rPr>
        <w:t xml:space="preserve"> </w:t>
      </w:r>
      <w:r w:rsidR="00232F15" w:rsidRPr="00232F15">
        <w:rPr>
          <w:b/>
          <w:i/>
          <w:sz w:val="28"/>
          <w:szCs w:val="24"/>
        </w:rPr>
        <w:t>Strengthening our Framework</w:t>
      </w:r>
      <w:r w:rsidR="00232F15" w:rsidRPr="00232F15">
        <w:rPr>
          <w:b/>
          <w:i/>
          <w:sz w:val="28"/>
          <w:szCs w:val="24"/>
        </w:rPr>
        <w:t xml:space="preserve"> </w:t>
      </w:r>
    </w:p>
    <w:p w14:paraId="6C3EE363" w14:textId="444C5AE3" w:rsidR="00232F15" w:rsidRPr="00232F15" w:rsidRDefault="00232F15" w:rsidP="00232F15">
      <w:pPr>
        <w:rPr>
          <w:sz w:val="24"/>
        </w:rPr>
      </w:pPr>
      <w:r w:rsidRPr="00232F15">
        <w:rPr>
          <w:sz w:val="24"/>
        </w:rPr>
        <w:t xml:space="preserve">Confusion happens when our information is fragmented, is not set in a framework yet, </w:t>
      </w:r>
      <w:r>
        <w:rPr>
          <w:sz w:val="24"/>
        </w:rPr>
        <w:br/>
      </w:r>
      <w:r w:rsidRPr="00232F15">
        <w:rPr>
          <w:sz w:val="24"/>
        </w:rPr>
        <w:t>or the</w:t>
      </w:r>
      <w:r>
        <w:rPr>
          <w:sz w:val="24"/>
        </w:rPr>
        <w:t xml:space="preserve"> </w:t>
      </w:r>
      <w:r w:rsidRPr="00232F15">
        <w:rPr>
          <w:sz w:val="24"/>
        </w:rPr>
        <w:t xml:space="preserve">information is challenging an already established framework. </w:t>
      </w:r>
      <w:r>
        <w:rPr>
          <w:sz w:val="24"/>
        </w:rPr>
        <w:br/>
      </w:r>
      <w:r w:rsidRPr="00232F15">
        <w:rPr>
          <w:sz w:val="24"/>
        </w:rPr>
        <w:t>It is usually a by-product of learning.</w:t>
      </w:r>
    </w:p>
    <w:p w14:paraId="2305B752" w14:textId="77777777" w:rsidR="00232F15" w:rsidRDefault="00232F15" w:rsidP="00232F15">
      <w:pPr>
        <w:pStyle w:val="ListParagraph"/>
        <w:numPr>
          <w:ilvl w:val="0"/>
          <w:numId w:val="11"/>
        </w:numPr>
        <w:rPr>
          <w:sz w:val="24"/>
        </w:rPr>
      </w:pPr>
      <w:r w:rsidRPr="00232F15">
        <w:rPr>
          <w:sz w:val="24"/>
        </w:rPr>
        <w:t xml:space="preserve">The ability to create a </w:t>
      </w:r>
      <w:r w:rsidRPr="00232F15">
        <w:rPr>
          <w:sz w:val="24"/>
        </w:rPr>
        <w:t>framework.</w:t>
      </w:r>
    </w:p>
    <w:p w14:paraId="015D4CA5" w14:textId="77777777" w:rsidR="00232F15" w:rsidRDefault="00232F15" w:rsidP="00232F15">
      <w:pPr>
        <w:pStyle w:val="ListParagraph"/>
        <w:numPr>
          <w:ilvl w:val="1"/>
          <w:numId w:val="11"/>
        </w:numPr>
        <w:rPr>
          <w:sz w:val="24"/>
        </w:rPr>
      </w:pPr>
      <w:r w:rsidRPr="00232F15">
        <w:rPr>
          <w:sz w:val="24"/>
        </w:rPr>
        <w:t xml:space="preserve">“O Daniel, I have now come forth to give you skill to understand.” </w:t>
      </w:r>
      <w:r w:rsidRPr="00232F15">
        <w:rPr>
          <w:sz w:val="24"/>
        </w:rPr>
        <w:br/>
      </w:r>
      <w:r w:rsidRPr="00232F15">
        <w:rPr>
          <w:sz w:val="24"/>
        </w:rPr>
        <w:t>Dan</w:t>
      </w:r>
      <w:r w:rsidRPr="00232F15">
        <w:rPr>
          <w:sz w:val="24"/>
        </w:rPr>
        <w:t>iel</w:t>
      </w:r>
      <w:r w:rsidRPr="00232F15">
        <w:rPr>
          <w:sz w:val="24"/>
        </w:rPr>
        <w:t xml:space="preserve"> 9:22</w:t>
      </w:r>
    </w:p>
    <w:p w14:paraId="0D4EB2BA" w14:textId="77777777" w:rsidR="00232F15" w:rsidRDefault="00232F15" w:rsidP="00232F15">
      <w:pPr>
        <w:pStyle w:val="ListParagraph"/>
        <w:numPr>
          <w:ilvl w:val="0"/>
          <w:numId w:val="11"/>
        </w:numPr>
        <w:rPr>
          <w:sz w:val="24"/>
        </w:rPr>
      </w:pPr>
      <w:r w:rsidRPr="00232F15">
        <w:rPr>
          <w:sz w:val="24"/>
        </w:rPr>
        <w:t>The ability to stay engaged with the process of framework formation</w:t>
      </w:r>
      <w:r>
        <w:rPr>
          <w:sz w:val="24"/>
        </w:rPr>
        <w:t>.</w:t>
      </w:r>
    </w:p>
    <w:p w14:paraId="72CC49B1" w14:textId="77777777" w:rsidR="00232F15" w:rsidRDefault="00232F15" w:rsidP="00232F15">
      <w:pPr>
        <w:pStyle w:val="ListParagraph"/>
        <w:numPr>
          <w:ilvl w:val="0"/>
          <w:numId w:val="11"/>
        </w:numPr>
        <w:rPr>
          <w:sz w:val="24"/>
        </w:rPr>
      </w:pPr>
      <w:r w:rsidRPr="00232F15">
        <w:rPr>
          <w:sz w:val="24"/>
        </w:rPr>
        <w:t xml:space="preserve">The ability to learn while continuing the process of refreshing our framework </w:t>
      </w:r>
      <w:r>
        <w:rPr>
          <w:sz w:val="24"/>
        </w:rPr>
        <w:t>.</w:t>
      </w:r>
    </w:p>
    <w:p w14:paraId="5748429C" w14:textId="7AD6217F" w:rsidR="00C84794" w:rsidRDefault="00232F15" w:rsidP="00232F15">
      <w:pPr>
        <w:pStyle w:val="ListParagraph"/>
        <w:numPr>
          <w:ilvl w:val="1"/>
          <w:numId w:val="11"/>
        </w:numPr>
        <w:rPr>
          <w:sz w:val="24"/>
        </w:rPr>
      </w:pPr>
      <w:r w:rsidRPr="00232F15">
        <w:rPr>
          <w:sz w:val="24"/>
        </w:rPr>
        <w:t xml:space="preserve">“Know therefore and understand...” </w:t>
      </w:r>
      <w:r>
        <w:rPr>
          <w:sz w:val="24"/>
        </w:rPr>
        <w:br/>
      </w:r>
      <w:r w:rsidRPr="00232F15">
        <w:rPr>
          <w:sz w:val="24"/>
        </w:rPr>
        <w:t>Dan</w:t>
      </w:r>
      <w:r>
        <w:rPr>
          <w:sz w:val="24"/>
        </w:rPr>
        <w:t>iel</w:t>
      </w:r>
      <w:r w:rsidRPr="00232F15">
        <w:rPr>
          <w:sz w:val="24"/>
        </w:rPr>
        <w:t xml:space="preserve"> 9:25</w:t>
      </w:r>
    </w:p>
    <w:p w14:paraId="72109D29" w14:textId="22635630" w:rsidR="00CF0E7A" w:rsidRDefault="00CF0E7A" w:rsidP="00CF0E7A">
      <w:pPr>
        <w:rPr>
          <w:sz w:val="24"/>
        </w:rPr>
      </w:pPr>
      <w:r w:rsidRPr="00CF0E7A">
        <w:rPr>
          <w:sz w:val="24"/>
        </w:rPr>
        <w:t>A narrative is that which connects key points towards a determined end.</w:t>
      </w:r>
      <w:r>
        <w:rPr>
          <w:sz w:val="24"/>
        </w:rPr>
        <w:t xml:space="preserve"> </w:t>
      </w:r>
      <w:r w:rsidRPr="00CF0E7A">
        <w:rPr>
          <w:sz w:val="24"/>
        </w:rPr>
        <w:t>It is important that people understand Jesus’ end-time narrative as the Faithful Witness. In light of media and social media, there is a growing and pervasive presence of an alternate reality, the secular narrative.</w:t>
      </w:r>
    </w:p>
    <w:p w14:paraId="6A056B67" w14:textId="35DFEC82" w:rsidR="00CF0E7A" w:rsidRDefault="00CF0E7A" w:rsidP="00CF0E7A">
      <w:pPr>
        <w:rPr>
          <w:sz w:val="24"/>
        </w:rPr>
      </w:pPr>
      <w:r w:rsidRPr="00CF0E7A">
        <w:rPr>
          <w:sz w:val="24"/>
        </w:rPr>
        <w:t>The secular narrative leaves many vulnerable to fear, offense, lust and deception. Yet Jesus’ narrative gives opportunity for hearts to be equipped to navigate intensifying pressure while growing in love.</w:t>
      </w:r>
    </w:p>
    <w:p w14:paraId="7239A4B6" w14:textId="711DA506" w:rsidR="00CF0E7A" w:rsidRDefault="00CF0E7A" w:rsidP="00CF0E7A">
      <w:pPr>
        <w:rPr>
          <w:sz w:val="24"/>
        </w:rPr>
      </w:pPr>
      <w:r>
        <w:rPr>
          <w:sz w:val="24"/>
        </w:rPr>
        <w:t>“</w:t>
      </w:r>
      <w:r w:rsidRPr="00CF0E7A">
        <w:rPr>
          <w:sz w:val="24"/>
        </w:rPr>
        <w:t xml:space="preserve">Why do the nations rage, and the people plot (mediate) a vain thing? The kings of the earth set themselves, and the rulers take counsel together, against the Lord and against His Anointed, </w:t>
      </w:r>
      <w:r w:rsidRPr="00CF0E7A">
        <w:rPr>
          <w:sz w:val="24"/>
        </w:rPr>
        <w:t>saying,</w:t>
      </w:r>
      <w:r>
        <w:rPr>
          <w:sz w:val="24"/>
        </w:rPr>
        <w:t xml:space="preserve"> </w:t>
      </w:r>
      <w:r w:rsidRPr="00CF0E7A">
        <w:rPr>
          <w:sz w:val="24"/>
        </w:rPr>
        <w:t>‘Let</w:t>
      </w:r>
      <w:r w:rsidRPr="00CF0E7A">
        <w:rPr>
          <w:sz w:val="24"/>
        </w:rPr>
        <w:t xml:space="preserve"> us break their bonds in pieces and cast away Their cords from us.</w:t>
      </w:r>
      <w:r>
        <w:rPr>
          <w:sz w:val="24"/>
        </w:rPr>
        <w:t>’</w:t>
      </w:r>
      <w:r w:rsidRPr="00CF0E7A">
        <w:rPr>
          <w:sz w:val="24"/>
        </w:rPr>
        <w:t xml:space="preserve">” </w:t>
      </w:r>
      <w:r>
        <w:rPr>
          <w:sz w:val="24"/>
        </w:rPr>
        <w:br/>
      </w:r>
      <w:r w:rsidRPr="00CF0E7A">
        <w:rPr>
          <w:sz w:val="24"/>
        </w:rPr>
        <w:t>Ps</w:t>
      </w:r>
      <w:r>
        <w:rPr>
          <w:sz w:val="24"/>
        </w:rPr>
        <w:t>alm</w:t>
      </w:r>
      <w:r w:rsidRPr="00CF0E7A">
        <w:rPr>
          <w:sz w:val="24"/>
        </w:rPr>
        <w:t xml:space="preserve"> 2:1-3</w:t>
      </w:r>
    </w:p>
    <w:p w14:paraId="49308CB7" w14:textId="704D477B" w:rsidR="00CF0E7A" w:rsidRDefault="00CF0E7A" w:rsidP="00CF0E7A">
      <w:pPr>
        <w:rPr>
          <w:sz w:val="24"/>
        </w:rPr>
      </w:pPr>
      <w:r>
        <w:rPr>
          <w:sz w:val="24"/>
        </w:rPr>
        <w:t>T</w:t>
      </w:r>
      <w:r w:rsidRPr="00CF0E7A">
        <w:rPr>
          <w:sz w:val="24"/>
        </w:rPr>
        <w:t>here are 150 chapters that focus at least 51% on end-time themes and show us Jesus’</w:t>
      </w:r>
      <w:r>
        <w:rPr>
          <w:sz w:val="24"/>
        </w:rPr>
        <w:t>s</w:t>
      </w:r>
      <w:r w:rsidRPr="00CF0E7A">
        <w:rPr>
          <w:sz w:val="24"/>
        </w:rPr>
        <w:t xml:space="preserve"> leadership, heart</w:t>
      </w:r>
      <w:r>
        <w:rPr>
          <w:sz w:val="24"/>
        </w:rPr>
        <w:t>,</w:t>
      </w:r>
      <w:r w:rsidRPr="00CF0E7A">
        <w:rPr>
          <w:sz w:val="24"/>
        </w:rPr>
        <w:t xml:space="preserve"> and power when He comes to take over the earth.</w:t>
      </w:r>
    </w:p>
    <w:p w14:paraId="466064BB" w14:textId="69150444" w:rsidR="00CF0E7A" w:rsidRPr="00CF0E7A" w:rsidRDefault="00CF0E7A" w:rsidP="00CF0E7A">
      <w:pPr>
        <w:rPr>
          <w:sz w:val="24"/>
        </w:rPr>
      </w:pPr>
      <w:r w:rsidRPr="00CF0E7A">
        <w:rPr>
          <w:sz w:val="24"/>
        </w:rPr>
        <w:t>God gave more data about Jesus’</w:t>
      </w:r>
      <w:r>
        <w:rPr>
          <w:sz w:val="24"/>
        </w:rPr>
        <w:t>s</w:t>
      </w:r>
      <w:r w:rsidRPr="00CF0E7A">
        <w:rPr>
          <w:sz w:val="24"/>
        </w:rPr>
        <w:t xml:space="preserve"> </w:t>
      </w:r>
      <w:r>
        <w:rPr>
          <w:sz w:val="24"/>
        </w:rPr>
        <w:t>second</w:t>
      </w:r>
      <w:r w:rsidRPr="00CF0E7A">
        <w:rPr>
          <w:sz w:val="24"/>
        </w:rPr>
        <w:t xml:space="preserve"> coming than His </w:t>
      </w:r>
      <w:r>
        <w:rPr>
          <w:sz w:val="24"/>
        </w:rPr>
        <w:t>first</w:t>
      </w:r>
      <w:r w:rsidRPr="00CF0E7A">
        <w:rPr>
          <w:sz w:val="24"/>
        </w:rPr>
        <w:t xml:space="preserve">. It is important that we become familiar with these chapters. They are designed to equip the church to walk victoriously in purity, </w:t>
      </w:r>
      <w:r w:rsidRPr="00CF0E7A">
        <w:rPr>
          <w:sz w:val="24"/>
        </w:rPr>
        <w:t>love,</w:t>
      </w:r>
      <w:r w:rsidRPr="00CF0E7A">
        <w:rPr>
          <w:sz w:val="24"/>
        </w:rPr>
        <w:t xml:space="preserve"> and unity in the most dramatic time in natural history.</w:t>
      </w:r>
    </w:p>
    <w:p w14:paraId="50E643BA" w14:textId="5325A2F4" w:rsidR="00CF0E7A" w:rsidRPr="00CF0E7A" w:rsidRDefault="00CF0E7A" w:rsidP="00CF0E7A">
      <w:pPr>
        <w:rPr>
          <w:sz w:val="24"/>
        </w:rPr>
      </w:pPr>
      <w:r w:rsidRPr="00CF0E7A">
        <w:rPr>
          <w:sz w:val="24"/>
        </w:rPr>
        <w:t xml:space="preserve">Understanding </w:t>
      </w:r>
      <w:r>
        <w:rPr>
          <w:sz w:val="24"/>
        </w:rPr>
        <w:t>is</w:t>
      </w:r>
      <w:r w:rsidRPr="00CF0E7A">
        <w:rPr>
          <w:sz w:val="24"/>
        </w:rPr>
        <w:t xml:space="preserve"> like an automatic doo</w:t>
      </w:r>
      <w:r>
        <w:rPr>
          <w:sz w:val="24"/>
        </w:rPr>
        <w:t>r. A</w:t>
      </w:r>
      <w:r w:rsidRPr="00CF0E7A">
        <w:rPr>
          <w:sz w:val="24"/>
        </w:rPr>
        <w:t>s you step on the activated part of the ground</w:t>
      </w:r>
      <w:r>
        <w:rPr>
          <w:sz w:val="24"/>
        </w:rPr>
        <w:t>,</w:t>
      </w:r>
      <w:r w:rsidRPr="00CF0E7A">
        <w:rPr>
          <w:sz w:val="24"/>
        </w:rPr>
        <w:t xml:space="preserve"> the door opens</w:t>
      </w:r>
      <w:r>
        <w:rPr>
          <w:sz w:val="24"/>
        </w:rPr>
        <w:t xml:space="preserve">. </w:t>
      </w:r>
      <w:r w:rsidRPr="00CF0E7A">
        <w:rPr>
          <w:sz w:val="24"/>
        </w:rPr>
        <w:t>Relationship leads to obedience and obedience to doors of Revelation</w:t>
      </w:r>
      <w:r>
        <w:rPr>
          <w:sz w:val="24"/>
        </w:rPr>
        <w:t xml:space="preserve">. </w:t>
      </w:r>
      <w:r w:rsidRPr="00CF0E7A">
        <w:rPr>
          <w:sz w:val="24"/>
        </w:rPr>
        <w:t>The Spirit realm opens up to you and you just enter</w:t>
      </w:r>
      <w:r>
        <w:rPr>
          <w:sz w:val="24"/>
        </w:rPr>
        <w:t>.</w:t>
      </w:r>
    </w:p>
    <w:sectPr w:rsidR="00CF0E7A" w:rsidRPr="00CF0E7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082B7" w14:textId="77777777" w:rsidR="00E31060" w:rsidRDefault="00E31060" w:rsidP="008B5E91">
      <w:pPr>
        <w:spacing w:after="0" w:line="240" w:lineRule="auto"/>
      </w:pPr>
      <w:r>
        <w:separator/>
      </w:r>
    </w:p>
  </w:endnote>
  <w:endnote w:type="continuationSeparator" w:id="0">
    <w:p w14:paraId="6D64E1FB" w14:textId="77777777" w:rsidR="00E31060" w:rsidRDefault="00E3106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D079" w14:textId="77777777" w:rsidR="00E31060" w:rsidRDefault="00E31060" w:rsidP="008B5E91">
      <w:pPr>
        <w:spacing w:after="0" w:line="240" w:lineRule="auto"/>
      </w:pPr>
      <w:r>
        <w:separator/>
      </w:r>
    </w:p>
  </w:footnote>
  <w:footnote w:type="continuationSeparator" w:id="0">
    <w:p w14:paraId="31D1E932" w14:textId="77777777" w:rsidR="00E31060" w:rsidRDefault="00E3106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5CC9B0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0-28T00:00:00Z">
          <w:dateFormat w:val="MMMM d, yyyy"/>
          <w:lid w:val="en-US"/>
          <w:storeMappedDataAs w:val="dateTime"/>
          <w:calendar w:val="gregorian"/>
        </w:date>
      </w:sdtPr>
      <w:sdtContent>
        <w:r w:rsidR="0044021E">
          <w:rPr>
            <w:b/>
            <w:sz w:val="24"/>
          </w:rPr>
          <w:t xml:space="preserve">October </w:t>
        </w:r>
        <w:r w:rsidR="00A66EE4">
          <w:rPr>
            <w:b/>
            <w:sz w:val="24"/>
          </w:rPr>
          <w:t>2</w:t>
        </w:r>
        <w:r w:rsidR="003E3965">
          <w:rPr>
            <w:b/>
            <w:sz w:val="24"/>
          </w:rPr>
          <w:t>8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C0C51"/>
    <w:multiLevelType w:val="hybridMultilevel"/>
    <w:tmpl w:val="D8EC7E46"/>
    <w:lvl w:ilvl="0" w:tplc="6FE66E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B48A5"/>
    <w:multiLevelType w:val="hybridMultilevel"/>
    <w:tmpl w:val="1D5E02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A5B57"/>
    <w:multiLevelType w:val="hybridMultilevel"/>
    <w:tmpl w:val="CBCA9F4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"/>
  </w:num>
  <w:num w:numId="2" w16cid:durableId="1366099361">
    <w:abstractNumId w:val="10"/>
  </w:num>
  <w:num w:numId="3" w16cid:durableId="1676181195">
    <w:abstractNumId w:val="9"/>
  </w:num>
  <w:num w:numId="4" w16cid:durableId="1905145251">
    <w:abstractNumId w:val="3"/>
  </w:num>
  <w:num w:numId="5" w16cid:durableId="956448421">
    <w:abstractNumId w:val="8"/>
  </w:num>
  <w:num w:numId="6" w16cid:durableId="994261958">
    <w:abstractNumId w:val="7"/>
  </w:num>
  <w:num w:numId="7" w16cid:durableId="21980158">
    <w:abstractNumId w:val="6"/>
  </w:num>
  <w:num w:numId="8" w16cid:durableId="33846054">
    <w:abstractNumId w:val="0"/>
  </w:num>
  <w:num w:numId="9" w16cid:durableId="1671132148">
    <w:abstractNumId w:val="1"/>
  </w:num>
  <w:num w:numId="10" w16cid:durableId="1455557404">
    <w:abstractNumId w:val="5"/>
  </w:num>
  <w:num w:numId="11" w16cid:durableId="787090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86591"/>
    <w:rsid w:val="001970B2"/>
    <w:rsid w:val="001C6CC6"/>
    <w:rsid w:val="001F17A3"/>
    <w:rsid w:val="00211689"/>
    <w:rsid w:val="00232F15"/>
    <w:rsid w:val="00237068"/>
    <w:rsid w:val="00262D99"/>
    <w:rsid w:val="00267127"/>
    <w:rsid w:val="002A0F0A"/>
    <w:rsid w:val="002B6318"/>
    <w:rsid w:val="002F458E"/>
    <w:rsid w:val="002F55EA"/>
    <w:rsid w:val="00332726"/>
    <w:rsid w:val="00394DF0"/>
    <w:rsid w:val="00396E3C"/>
    <w:rsid w:val="003A20E3"/>
    <w:rsid w:val="003C3F8F"/>
    <w:rsid w:val="003D2CFC"/>
    <w:rsid w:val="003E3965"/>
    <w:rsid w:val="003F586A"/>
    <w:rsid w:val="00404191"/>
    <w:rsid w:val="00405775"/>
    <w:rsid w:val="0044021E"/>
    <w:rsid w:val="00447D0A"/>
    <w:rsid w:val="00475BB9"/>
    <w:rsid w:val="004B4BFF"/>
    <w:rsid w:val="004D3F4D"/>
    <w:rsid w:val="004D67E6"/>
    <w:rsid w:val="00536798"/>
    <w:rsid w:val="00570F8F"/>
    <w:rsid w:val="005856B6"/>
    <w:rsid w:val="00586C1F"/>
    <w:rsid w:val="005A1262"/>
    <w:rsid w:val="005A4887"/>
    <w:rsid w:val="005A4905"/>
    <w:rsid w:val="005A4A71"/>
    <w:rsid w:val="005E13B8"/>
    <w:rsid w:val="006201E9"/>
    <w:rsid w:val="00623C7E"/>
    <w:rsid w:val="00631273"/>
    <w:rsid w:val="006447CB"/>
    <w:rsid w:val="00646F19"/>
    <w:rsid w:val="00654EEA"/>
    <w:rsid w:val="006568D8"/>
    <w:rsid w:val="00657ED6"/>
    <w:rsid w:val="00662725"/>
    <w:rsid w:val="00672900"/>
    <w:rsid w:val="0069014F"/>
    <w:rsid w:val="006B1061"/>
    <w:rsid w:val="006B30BE"/>
    <w:rsid w:val="006C4702"/>
    <w:rsid w:val="006E1367"/>
    <w:rsid w:val="00724CBA"/>
    <w:rsid w:val="007262D7"/>
    <w:rsid w:val="00733CA1"/>
    <w:rsid w:val="0075433F"/>
    <w:rsid w:val="007623CD"/>
    <w:rsid w:val="00773E1C"/>
    <w:rsid w:val="00795587"/>
    <w:rsid w:val="007C728D"/>
    <w:rsid w:val="007D509B"/>
    <w:rsid w:val="008026CA"/>
    <w:rsid w:val="00820691"/>
    <w:rsid w:val="00830A31"/>
    <w:rsid w:val="008314E8"/>
    <w:rsid w:val="00840D65"/>
    <w:rsid w:val="0084329C"/>
    <w:rsid w:val="00843CCA"/>
    <w:rsid w:val="00845CD1"/>
    <w:rsid w:val="00846184"/>
    <w:rsid w:val="00852CC2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428E"/>
    <w:rsid w:val="009E03F6"/>
    <w:rsid w:val="00A16E11"/>
    <w:rsid w:val="00A66EE4"/>
    <w:rsid w:val="00A913F7"/>
    <w:rsid w:val="00A97DFB"/>
    <w:rsid w:val="00AD7A7F"/>
    <w:rsid w:val="00B05A34"/>
    <w:rsid w:val="00B51305"/>
    <w:rsid w:val="00B53E31"/>
    <w:rsid w:val="00B57662"/>
    <w:rsid w:val="00B94D2C"/>
    <w:rsid w:val="00BA71A0"/>
    <w:rsid w:val="00BB2770"/>
    <w:rsid w:val="00BC70BB"/>
    <w:rsid w:val="00BD7337"/>
    <w:rsid w:val="00BE5B2D"/>
    <w:rsid w:val="00BF74C9"/>
    <w:rsid w:val="00C061C6"/>
    <w:rsid w:val="00C17FCC"/>
    <w:rsid w:val="00C30E6A"/>
    <w:rsid w:val="00C609F6"/>
    <w:rsid w:val="00C67971"/>
    <w:rsid w:val="00C74683"/>
    <w:rsid w:val="00C77B2F"/>
    <w:rsid w:val="00C84794"/>
    <w:rsid w:val="00C92E2B"/>
    <w:rsid w:val="00CA0CF3"/>
    <w:rsid w:val="00CB3C8D"/>
    <w:rsid w:val="00CC457F"/>
    <w:rsid w:val="00CD1598"/>
    <w:rsid w:val="00CF0E7A"/>
    <w:rsid w:val="00D26382"/>
    <w:rsid w:val="00D26D92"/>
    <w:rsid w:val="00D5050A"/>
    <w:rsid w:val="00D52035"/>
    <w:rsid w:val="00D525EA"/>
    <w:rsid w:val="00D61C5F"/>
    <w:rsid w:val="00D709C2"/>
    <w:rsid w:val="00D84E7C"/>
    <w:rsid w:val="00DD4B30"/>
    <w:rsid w:val="00DF60A5"/>
    <w:rsid w:val="00E05460"/>
    <w:rsid w:val="00E06353"/>
    <w:rsid w:val="00E15C24"/>
    <w:rsid w:val="00E23F6E"/>
    <w:rsid w:val="00E31060"/>
    <w:rsid w:val="00E31EC2"/>
    <w:rsid w:val="00E37AA1"/>
    <w:rsid w:val="00E40DAB"/>
    <w:rsid w:val="00E46114"/>
    <w:rsid w:val="00E86D2C"/>
    <w:rsid w:val="00ED309C"/>
    <w:rsid w:val="00EE4EDE"/>
    <w:rsid w:val="00F55731"/>
    <w:rsid w:val="00F81C9D"/>
    <w:rsid w:val="00F94662"/>
    <w:rsid w:val="00FA00A8"/>
    <w:rsid w:val="00FB370A"/>
    <w:rsid w:val="00FB5A6E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1E79EB"/>
    <w:rsid w:val="00294989"/>
    <w:rsid w:val="002B5823"/>
    <w:rsid w:val="002C4B9F"/>
    <w:rsid w:val="003251FF"/>
    <w:rsid w:val="003B7A9F"/>
    <w:rsid w:val="003D6B16"/>
    <w:rsid w:val="004B71B7"/>
    <w:rsid w:val="00675445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7</cp:revision>
  <dcterms:created xsi:type="dcterms:W3CDTF">2023-11-09T04:52:00Z</dcterms:created>
  <dcterms:modified xsi:type="dcterms:W3CDTF">2023-11-09T04:59:00Z</dcterms:modified>
</cp:coreProperties>
</file>